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54" w:lineRule="auto"/>
        <w:ind w:left="0" w:right="78" w:hanging="2"/>
        <w:jc w:val="right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ZAŁĄCZNIK NR 5</w:t>
      </w:r>
    </w:p>
    <w:p w:rsidR="00000000" w:rsidDel="00000000" w:rsidP="00000000" w:rsidRDefault="00000000" w:rsidRPr="00000000" w14:paraId="00000002">
      <w:pPr>
        <w:ind w:hanging="2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                                                            do Regulaminu Konkursu Regrantingu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86" w:line="276" w:lineRule="auto"/>
        <w:ind w:left="0" w:right="0" w:hanging="2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FORMULARZ SPRAWOZDANIA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Z REALIZACJI PROJEKTU W RAMACH KONKURSU REGRANTINGU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„Siła Wspólnoty: Wsparcie lokalnych NGO dla osób z niepełnosprawnościami i ich otoczenia w województwie lubuskim i zachodniopomorskim poprzez regranting”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0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Wypełnia operator</w:t>
        <w:tab/>
      </w:r>
      <w:r w:rsidDel="00000000" w:rsidR="00000000" w:rsidRPr="00000000">
        <w:rPr>
          <w:rtl w:val="0"/>
        </w:rPr>
      </w:r>
    </w:p>
    <w:tbl>
      <w:tblPr>
        <w:tblStyle w:val="Table1"/>
        <w:tblW w:w="3675.0" w:type="dxa"/>
        <w:jc w:val="left"/>
        <w:tblInd w:w="59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1890"/>
        <w:tblGridChange w:id="0">
          <w:tblGrid>
            <w:gridCol w:w="1785"/>
            <w:gridCol w:w="189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9">
            <w:pPr>
              <w:spacing w:line="276" w:lineRule="auto"/>
              <w:ind w:left="0" w:hanging="2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Numer wniosku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spacing w:line="276" w:lineRule="auto"/>
              <w:ind w:left="0" w:hanging="2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hanging="2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Data wpływu wniosku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hanging="2"/>
              <w:jc w:val="righ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-29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hanging="2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NAZWA I ADRES SIEDZIBY ORGANIZACJI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</w:tcPr>
          <w:p w:rsidR="00000000" w:rsidDel="00000000" w:rsidP="00000000" w:rsidRDefault="00000000" w:rsidRPr="00000000" w14:paraId="00000010">
            <w:pPr>
              <w:spacing w:line="276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TYTUŁ PROJEKTU: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</w:tcPr>
          <w:p w:rsidR="00000000" w:rsidDel="00000000" w:rsidP="00000000" w:rsidRDefault="00000000" w:rsidRPr="00000000" w14:paraId="00000012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 PROJEKTU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Typ I-Wsparcie osób  z niepełnosprawnościami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Typ II-Wsparcie kadry i wolontariuszy bezpośrednio zaangażowanych we wsparcie osób z niepełnosprawnościami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☐ Typ III-Wsparcie rodzin i opiekunów osób z niepełnosprawnościami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left="0"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72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CZĘŚĆ MERYTORYCZNA SPRAWOZDANIA</w:t>
      </w:r>
    </w:p>
    <w:p w:rsidR="00000000" w:rsidDel="00000000" w:rsidP="00000000" w:rsidRDefault="00000000" w:rsidRPr="00000000" w14:paraId="0000001A">
      <w:pPr>
        <w:ind w:left="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29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7090"/>
        <w:gridCol w:w="2840"/>
        <w:tblGridChange w:id="0">
          <w:tblGrid>
            <w:gridCol w:w="7090"/>
            <w:gridCol w:w="2840"/>
          </w:tblGrid>
        </w:tblGridChange>
      </w:tblGrid>
      <w:tr>
        <w:trPr>
          <w:cantSplit w:val="0"/>
          <w:trHeight w:val="94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1B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1. INFORMACJA O PODJĘTYCH DZIAŁANIACH W PROJEKCIE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Szczegółowy opis kolejnego działania jakie zostało zrealizowane w ramach projektu. Liczba, kolejność i tematyka działań powinna być tożsama z tymi opisanymi we wniosku konkursowym złożonym w naborze.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1E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Opis zrealizowanych działań: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1F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Czas realizacji: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5.0" w:type="dxa"/>
        <w:jc w:val="left"/>
        <w:tblInd w:w="-29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695"/>
        <w:gridCol w:w="2270"/>
        <w:gridCol w:w="2482"/>
        <w:gridCol w:w="2483"/>
        <w:gridCol w:w="75"/>
        <w:tblGridChange w:id="0">
          <w:tblGrid>
            <w:gridCol w:w="2695"/>
            <w:gridCol w:w="2270"/>
            <w:gridCol w:w="2482"/>
            <w:gridCol w:w="2483"/>
            <w:gridCol w:w="75"/>
          </w:tblGrid>
        </w:tblGridChange>
      </w:tblGrid>
      <w:tr>
        <w:trPr>
          <w:cantSplit w:val="0"/>
          <w:trHeight w:val="86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27">
            <w:pPr>
              <w:ind w:left="0" w:hanging="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2. INFORMACJA O REZULTATACH OSIĄGNIĘTYCH W RAMACH PROJEKTU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Opis liczbowych rezultatów jakie zostały osiągnięte podczas realizacji projektu oraz sposób weryfikacji ich osiągnięcia.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2C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Nazwa rezultatu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2D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Planowany poziom osiągnięcia rezultatu (wartość docelowa)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2E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Osiągnięty poziom rezultatu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2F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Sposób weryfikacji osiągnięcia rezultatu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3C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Dodatkowe informacje dotyczące rezultatów :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47">
            <w:pPr>
              <w:ind w:left="0" w:hanging="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shd w:fill="d9e2f3" w:val="clear"/>
                <w:rtl w:val="0"/>
              </w:rPr>
              <w:t xml:space="preserve">. LICZBA ODBIORCÓW DZIAŁAŃ :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51">
            <w:pPr>
              <w:shd w:fill="d9e2f3" w:val="clear"/>
              <w:ind w:left="0" w:hanging="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4. TRUDNOŚCI W REALIZACJI PROJEKTU </w:t>
              <w:br w:type="textWrapping"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Opis problemów/trudności podczas realizacji projektu oraz w jaki sposób wpłynęły one na realizację. 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(max. 1000 znaków)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d9e2f3" w:val="clear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6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5. TRWAŁOŚĆ PROJEKTU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ind w:left="0" w:hanging="2"/>
              <w:rPr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Opis działań w projekcie, które przyczyniły się lub przyczynią do trwałego wzmocnienia realizacji działań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dla osób z niepełnopsrawnościami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u Wnioskodawcy. Przedstawienie korzyści jakie uzyskają odbiorcy.</w:t>
            </w:r>
            <w:r w:rsidDel="00000000" w:rsidR="00000000" w:rsidRPr="00000000">
              <w:rPr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sz w:val="16"/>
                <w:szCs w:val="16"/>
                <w:rtl w:val="0"/>
              </w:rPr>
              <w:t xml:space="preserve">(max 1500 znaków)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CZĘŚĆ FINANSOWA SPRAWOZDANIA</w:t>
      </w:r>
    </w:p>
    <w:p w:rsidR="00000000" w:rsidDel="00000000" w:rsidP="00000000" w:rsidRDefault="00000000" w:rsidRPr="00000000" w14:paraId="00000073">
      <w:pPr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5.0" w:type="dxa"/>
        <w:jc w:val="left"/>
        <w:tblInd w:w="-29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852"/>
        <w:gridCol w:w="3404"/>
        <w:gridCol w:w="3404"/>
        <w:gridCol w:w="2345"/>
        <w:tblGridChange w:id="0">
          <w:tblGrid>
            <w:gridCol w:w="852"/>
            <w:gridCol w:w="3404"/>
            <w:gridCol w:w="3404"/>
            <w:gridCol w:w="234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74">
            <w:pPr>
              <w:spacing w:line="360" w:lineRule="auto"/>
              <w:ind w:left="0" w:hanging="2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ZESTAWIENIE WYDATKÓW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"/>
              </w:numPr>
              <w:spacing w:line="360" w:lineRule="auto"/>
              <w:ind w:left="0" w:hanging="2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KOSZTY ZWIĄZANE Z REALIZACJĄ DZIAŁAŃ W PROJEKCIE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7C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7D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Rodzaj kosztu: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7E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Nr dokumentu księgowego</w:t>
            </w:r>
          </w:p>
          <w:p w:rsidR="00000000" w:rsidDel="00000000" w:rsidP="00000000" w:rsidRDefault="00000000" w:rsidRPr="00000000" w14:paraId="0000007F">
            <w:pPr>
              <w:ind w:left="0" w:hanging="2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(np. nr faktury/rachunku)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80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Koszt całkowity: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0,00 zł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"/>
              </w:numPr>
              <w:spacing w:line="360" w:lineRule="auto"/>
              <w:ind w:left="0" w:hanging="2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KOSZTY ZWIĄZANE Z OBSŁUGĄ ADMINISTRACYJNĄ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(max. 20% otrzymanej kwoty dotacji)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99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9A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Rodzaj kosztu: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9B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Nr dokumentu księgowego</w:t>
            </w:r>
          </w:p>
          <w:p w:rsidR="00000000" w:rsidDel="00000000" w:rsidP="00000000" w:rsidRDefault="00000000" w:rsidRPr="00000000" w14:paraId="0000009C">
            <w:pPr>
              <w:ind w:left="0" w:hanging="2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(np. nr faktury/rachunku)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9D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Koszt całkowity: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"/>
              </w:numPr>
              <w:spacing w:line="360" w:lineRule="auto"/>
              <w:ind w:left="0" w:hanging="2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CAŁKOWITA SUMA PONIESIONYCH KOSZTÓW ( SUMA A + B):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AA">
            <w:pPr>
              <w:spacing w:line="360" w:lineRule="auto"/>
              <w:ind w:left="0" w:hanging="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D.  PRZYZNANA KWOTA DOTACJI (ZGODNIE Z UMOWĄ):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3"/>
              </w:numPr>
              <w:spacing w:line="360" w:lineRule="auto"/>
              <w:ind w:left="0" w:hanging="2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RÓŻNICA W PRZYZNANEJ KWOCIE DOTACJI i PONIESIONYCH KOSZTACH (D-C)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B2">
            <w:pPr>
              <w:spacing w:line="360" w:lineRule="auto"/>
              <w:ind w:left="0" w:hanging="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INFORMACJE DODATKOWE DOTYCZĄCE SPRAWOZDANIA FINANSOWEGO 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 maksymalnie 500 znaków)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0" w:firstLine="0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0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PODPISY WNIOSKODAWCY</w:t>
      </w:r>
    </w:p>
    <w:p w:rsidR="00000000" w:rsidDel="00000000" w:rsidP="00000000" w:rsidRDefault="00000000" w:rsidRPr="00000000" w14:paraId="000000BF">
      <w:pPr>
        <w:ind w:left="0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0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     …………………………</w:t>
        <w:tab/>
        <w:tab/>
        <w:tab/>
        <w:tab/>
        <w:tab/>
        <w:tab/>
        <w:tab/>
        <w:tab/>
        <w:t xml:space="preserve">………………………….</w:t>
      </w:r>
    </w:p>
    <w:p w:rsidR="00000000" w:rsidDel="00000000" w:rsidP="00000000" w:rsidRDefault="00000000" w:rsidRPr="00000000" w14:paraId="000000C1">
      <w:pPr>
        <w:ind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Wnioskodawca</w:t>
        <w:tab/>
        <w:tab/>
        <w:tab/>
        <w:tab/>
        <w:tab/>
        <w:tab/>
        <w:tab/>
        <w:tab/>
        <w:t xml:space="preserve">data i podpis</w:t>
      </w:r>
    </w:p>
    <w:p w:rsidR="00000000" w:rsidDel="00000000" w:rsidP="00000000" w:rsidRDefault="00000000" w:rsidRPr="00000000" w14:paraId="000000C2">
      <w:pPr>
        <w:ind w:left="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ab/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8" w:top="1418" w:left="1418" w:right="1418" w:header="709" w:footer="2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tabs>
        <w:tab w:val="center" w:leader="none" w:pos="4536"/>
        <w:tab w:val="right" w:leader="none" w:pos="9072"/>
      </w:tabs>
      <w:spacing w:after="160" w:line="256" w:lineRule="auto"/>
      <w:ind w:left="0" w:hanging="2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color w:val="000000"/>
        <w:sz w:val="10"/>
        <w:szCs w:val="10"/>
        <w:rtl w:val="0"/>
      </w:rPr>
      <w:t xml:space="preserve">                 </w:t>
      <w:tab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Projekt „Siła Wspólnoty: Wsparcie lokalnych NGO dla osób z niepełnosprawnościami i ich otoczenia w województwie lubuskim i zachodniopomorskim poprzez regranting” realizowany od 1.09.2025 do 30.11.2026 przez Stowarzyszenie na Rzecz Edukacji „Pomost”- Lider oraz Zachodniopomorskie Centrum Innowacji -Partner  Dofinansowany przez Państwowy Fundusz Rehabilitacji Osób Niepełnosprawnych w ramach konkursu „Moc lokalnych inicjatyw” – edycja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-472439</wp:posOffset>
          </wp:positionH>
          <wp:positionV relativeFrom="paragraph">
            <wp:posOffset>-10794</wp:posOffset>
          </wp:positionV>
          <wp:extent cx="1781175" cy="718820"/>
          <wp:effectExtent b="0" l="0" r="0" t="0"/>
          <wp:wrapTopAndBottom distB="0" distT="0"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1175" cy="7188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4092575</wp:posOffset>
          </wp:positionH>
          <wp:positionV relativeFrom="paragraph">
            <wp:posOffset>-10159</wp:posOffset>
          </wp:positionV>
          <wp:extent cx="1666875" cy="838200"/>
          <wp:effectExtent b="0" l="0" r="0" t="0"/>
          <wp:wrapTopAndBottom distB="0" dist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5"/>
      </w:tabs>
      <w:spacing w:line="240" w:lineRule="auto"/>
      <w:ind w:left="0" w:firstLine="0"/>
      <w:rPr>
        <w:rFonts w:ascii="Arial" w:cs="Arial" w:eastAsia="Arial" w:hAnsi="Arial"/>
        <w:color w:val="000000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8972550</wp:posOffset>
          </wp:positionV>
          <wp:extent cx="7926070" cy="589915"/>
          <wp:effectExtent b="0" l="0" r="0" t="0"/>
          <wp:wrapNone/>
          <wp:docPr descr="Bez tytułu" id="9" name="image6.png"/>
          <a:graphic>
            <a:graphicData uri="http://schemas.openxmlformats.org/drawingml/2006/picture">
              <pic:pic>
                <pic:nvPicPr>
                  <pic:cNvPr descr="Bez tytułu" id="0" name="image6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descr="Bez tytułu" id="5" name="image6.png"/>
          <a:graphic>
            <a:graphicData uri="http://schemas.openxmlformats.org/drawingml/2006/picture">
              <pic:pic>
                <pic:nvPicPr>
                  <pic:cNvPr descr="Bez tytułu" id="0" name="image6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descr="Bez tytułu" id="4" name="image6.png"/>
          <a:graphic>
            <a:graphicData uri="http://schemas.openxmlformats.org/drawingml/2006/picture">
              <pic:pic>
                <pic:nvPicPr>
                  <pic:cNvPr descr="Bez tytułu" id="0" name="image6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-3950968</wp:posOffset>
          </wp:positionH>
          <wp:positionV relativeFrom="paragraph">
            <wp:posOffset>8940800</wp:posOffset>
          </wp:positionV>
          <wp:extent cx="7947660" cy="45720"/>
          <wp:effectExtent b="0" l="0" r="0" t="0"/>
          <wp:wrapNone/>
          <wp:docPr descr="Bez tytułu" id="7" name="image6.png"/>
          <a:graphic>
            <a:graphicData uri="http://schemas.openxmlformats.org/drawingml/2006/picture">
              <pic:pic>
                <pic:nvPicPr>
                  <pic:cNvPr descr="Bez tytułu" id="0" name="image6.png"/>
                  <pic:cNvPicPr preferRelativeResize="0"/>
                </pic:nvPicPr>
                <pic:blipFill>
                  <a:blip r:embed="rId3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-4791708</wp:posOffset>
          </wp:positionH>
          <wp:positionV relativeFrom="paragraph">
            <wp:posOffset>3606165</wp:posOffset>
          </wp:positionV>
          <wp:extent cx="7696200" cy="64770"/>
          <wp:effectExtent b="0" l="0" r="0" t="0"/>
          <wp:wrapNone/>
          <wp:docPr descr="Bez tytułu" id="3" name="image7.png"/>
          <a:graphic>
            <a:graphicData uri="http://schemas.openxmlformats.org/drawingml/2006/picture">
              <pic:pic>
                <pic:nvPicPr>
                  <pic:cNvPr descr="Bez tytułu" id="0" name="image7.png"/>
                  <pic:cNvPicPr preferRelativeResize="0"/>
                </pic:nvPicPr>
                <pic:blipFill>
                  <a:blip r:embed="rId4"/>
                  <a:srcRect b="49405" l="0" r="0" t="49405"/>
                  <a:stretch>
                    <a:fillRect/>
                  </a:stretch>
                </pic:blipFill>
                <pic:spPr>
                  <a:xfrm>
                    <a:off x="0" y="0"/>
                    <a:ext cx="7696200" cy="647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both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3969385</wp:posOffset>
          </wp:positionH>
          <wp:positionV relativeFrom="topMargin">
            <wp:posOffset>-1270633</wp:posOffset>
          </wp:positionV>
          <wp:extent cx="1789430" cy="412115"/>
          <wp:effectExtent b="0" l="0" r="0" t="0"/>
          <wp:wrapSquare wrapText="bothSides" distB="0" distT="0" distL="114300" distR="114300"/>
          <wp:docPr id="2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9430" cy="412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0</wp:posOffset>
          </wp:positionH>
          <wp:positionV relativeFrom="topMargin">
            <wp:posOffset>-1654173</wp:posOffset>
          </wp:positionV>
          <wp:extent cx="1000125" cy="908685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9086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inline distB="19050" distT="19050" distL="19050" distR="19050">
          <wp:extent cx="819417" cy="816876"/>
          <wp:effectExtent b="0" l="0" r="0" t="0"/>
          <wp:docPr descr="Pomost_Logo_White_BG.png" id="6" name="image4.png"/>
          <a:graphic>
            <a:graphicData uri="http://schemas.openxmlformats.org/drawingml/2006/picture">
              <pic:pic>
                <pic:nvPicPr>
                  <pic:cNvPr descr="Pomost_Logo_White_BG.png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417" cy="8168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3795395</wp:posOffset>
          </wp:positionH>
          <wp:positionV relativeFrom="paragraph">
            <wp:posOffset>349885</wp:posOffset>
          </wp:positionV>
          <wp:extent cx="1752600" cy="392430"/>
          <wp:effectExtent b="0" l="0" r="0" t="0"/>
          <wp:wrapSquare wrapText="bothSides" distB="19050" distT="19050" distL="19050" distR="19050"/>
          <wp:docPr descr="CKI-3.png" id="11" name="image1.png"/>
          <a:graphic>
            <a:graphicData uri="http://schemas.openxmlformats.org/drawingml/2006/picture">
              <pic:pic>
                <pic:nvPicPr>
                  <pic:cNvPr descr="CKI-3.png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392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firstLine="0"/>
      <w:jc w:val="both"/>
      <w:rPr>
        <w:rFonts w:ascii="Arial" w:cs="Arial" w:eastAsia="Arial" w:hAnsi="Arial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18" w:hanging="72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5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